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76" w:rsidRDefault="00F13776" w:rsidP="00AC1144">
      <w:pPr>
        <w:contextualSpacing/>
        <w:rPr>
          <w:rFonts w:ascii="Helvetica" w:hAnsi="Helvetica"/>
          <w:b/>
          <w:color w:val="00B050"/>
          <w:sz w:val="36"/>
          <w:szCs w:val="36"/>
        </w:rPr>
      </w:pPr>
      <w:r w:rsidRPr="00F13776">
        <w:rPr>
          <w:rFonts w:ascii="Helvetica" w:hAnsi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7B65" wp14:editId="6669D5DD">
                <wp:simplePos x="0" y="0"/>
                <wp:positionH relativeFrom="margin">
                  <wp:posOffset>514350</wp:posOffset>
                </wp:positionH>
                <wp:positionV relativeFrom="margin">
                  <wp:posOffset>-457200</wp:posOffset>
                </wp:positionV>
                <wp:extent cx="6271895" cy="7023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776" w:rsidRPr="004011E1" w:rsidRDefault="00A50BB9" w:rsidP="00F1377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Website Links for</w:t>
                            </w:r>
                            <w:r w:rsidR="00F1377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Disability Accommodation Assistance</w:t>
                            </w:r>
                          </w:p>
                          <w:p w:rsidR="00F13776" w:rsidRPr="005D0439" w:rsidRDefault="00F13776" w:rsidP="00F13776">
                            <w:pPr>
                              <w:rPr>
                                <w:rFonts w:ascii="Helvetica LT Std" w:hAnsi="Helvetica LT St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7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5pt;margin-top:-36pt;width:493.8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" filled="f" stroked="f" strokeweight=".5pt">
                <v:textbox>
                  <w:txbxContent>
                    <w:p w:rsidR="00F13776" w:rsidRPr="004011E1" w:rsidRDefault="00A50BB9" w:rsidP="00F1377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Website Links for</w:t>
                      </w:r>
                      <w:r w:rsidR="00F13776">
                        <w:rPr>
                          <w:b/>
                          <w:sz w:val="36"/>
                          <w:szCs w:val="36"/>
                        </w:rPr>
                        <w:t xml:space="preserve"> Disability Accommodation Assistance</w:t>
                      </w:r>
                    </w:p>
                    <w:p w:rsidR="00F13776" w:rsidRPr="005D0439" w:rsidRDefault="00F13776" w:rsidP="00F13776">
                      <w:pPr>
                        <w:rPr>
                          <w:rFonts w:ascii="Helvetica LT Std" w:hAnsi="Helvetica LT St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41C31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55BFD42" wp14:editId="350F90DD">
            <wp:simplePos x="0" y="0"/>
            <wp:positionH relativeFrom="column">
              <wp:posOffset>-3914775</wp:posOffset>
            </wp:positionH>
            <wp:positionV relativeFrom="paragraph">
              <wp:posOffset>307975</wp:posOffset>
            </wp:positionV>
            <wp:extent cx="15381605" cy="85090"/>
            <wp:effectExtent l="0" t="0" r="0" b="0"/>
            <wp:wrapNone/>
            <wp:docPr id="8" name="Picture 7" descr="division-bar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vision-bar-titl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8160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776">
        <w:rPr>
          <w:rFonts w:ascii="Helvetica" w:hAnsi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F0E40E1" wp14:editId="50DBBCE5">
            <wp:simplePos x="0" y="0"/>
            <wp:positionH relativeFrom="margin">
              <wp:posOffset>-649605</wp:posOffset>
            </wp:positionH>
            <wp:positionV relativeFrom="margin">
              <wp:posOffset>-744855</wp:posOffset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AS_se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776">
        <w:rPr>
          <w:rFonts w:ascii="Helvetica" w:hAnsi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A9022" wp14:editId="79A83440">
                <wp:simplePos x="0" y="0"/>
                <wp:positionH relativeFrom="column">
                  <wp:posOffset>461645</wp:posOffset>
                </wp:positionH>
                <wp:positionV relativeFrom="paragraph">
                  <wp:posOffset>-942975</wp:posOffset>
                </wp:positionV>
                <wp:extent cx="7553325" cy="1247140"/>
                <wp:effectExtent l="0" t="0" r="9525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247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BF78" id="Rectangle 8" o:spid="_x0000_s1026" style="position:absolute;margin-left:36.35pt;margin-top:-74.25pt;width:594.75pt;height: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" fillcolor="#bfbfbf [2412]" stroked="f" strokeweight="1pt"/>
            </w:pict>
          </mc:Fallback>
        </mc:AlternateContent>
      </w:r>
    </w:p>
    <w:p w:rsidR="000E6E69" w:rsidRDefault="000E6E69" w:rsidP="00AC1144">
      <w:pPr>
        <w:contextualSpacing/>
        <w:rPr>
          <w:rFonts w:ascii="Helvetica" w:hAnsi="Helvetica"/>
          <w:i/>
          <w:sz w:val="24"/>
          <w:szCs w:val="24"/>
        </w:rPr>
      </w:pPr>
    </w:p>
    <w:p w:rsidR="00625287" w:rsidRDefault="00E84798" w:rsidP="00AC1144">
      <w:pPr>
        <w:contextualSpacing/>
        <w:rPr>
          <w:rFonts w:ascii="Helvetica" w:hAnsi="Helvetica"/>
          <w:b/>
          <w:i/>
          <w:color w:val="00B050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</w:p>
    <w:p w:rsidR="00625287" w:rsidRDefault="00625287" w:rsidP="00AC1144">
      <w:pPr>
        <w:contextualSpacing/>
        <w:rPr>
          <w:rFonts w:ascii="Helvetica" w:hAnsi="Helvetica"/>
          <w:b/>
          <w:i/>
          <w:color w:val="00B050"/>
          <w:sz w:val="24"/>
          <w:szCs w:val="24"/>
        </w:rPr>
      </w:pPr>
    </w:p>
    <w:p w:rsidR="00625287" w:rsidRDefault="00625287" w:rsidP="00AC1144">
      <w:pPr>
        <w:contextualSpacing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Below are links to primary websites providing information and technical assistance on </w:t>
      </w:r>
      <w:r w:rsidR="0085647A">
        <w:rPr>
          <w:rFonts w:ascii="Helvetica" w:hAnsi="Helvetica"/>
          <w:sz w:val="24"/>
          <w:szCs w:val="24"/>
        </w:rPr>
        <w:t xml:space="preserve">ADA and </w:t>
      </w:r>
      <w:r>
        <w:rPr>
          <w:rFonts w:ascii="Helvetica" w:hAnsi="Helvetica"/>
          <w:sz w:val="24"/>
          <w:szCs w:val="24"/>
        </w:rPr>
        <w:t>Reasonable Accommodation:</w:t>
      </w:r>
    </w:p>
    <w:p w:rsidR="00AC1144" w:rsidRPr="000F79F7" w:rsidRDefault="00AC1144" w:rsidP="00AC1144">
      <w:pPr>
        <w:contextualSpacing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</w:p>
    <w:p w:rsidR="00AC1144" w:rsidRPr="000F79F7" w:rsidRDefault="00AC1144" w:rsidP="00AC1144">
      <w:pPr>
        <w:contextualSpacing/>
        <w:rPr>
          <w:rFonts w:ascii="Helvetica" w:hAnsi="Helvetica"/>
          <w:sz w:val="24"/>
          <w:szCs w:val="24"/>
        </w:rPr>
      </w:pPr>
    </w:p>
    <w:p w:rsidR="00AC1144" w:rsidRPr="000F79F7" w:rsidRDefault="00A50BB9" w:rsidP="00AC1144">
      <w:pPr>
        <w:contextualSpacing/>
        <w:rPr>
          <w:rFonts w:ascii="Helvetica" w:hAnsi="Helvetica"/>
          <w:sz w:val="24"/>
          <w:szCs w:val="24"/>
        </w:rPr>
      </w:pPr>
      <w:hyperlink r:id="rId6" w:history="1">
        <w:r w:rsidR="00AC1144" w:rsidRPr="00F13776">
          <w:rPr>
            <w:rStyle w:val="Hyperlink"/>
            <w:rFonts w:ascii="Helvetica" w:hAnsi="Helvetica"/>
            <w:b/>
            <w:sz w:val="24"/>
            <w:szCs w:val="24"/>
          </w:rPr>
          <w:t>State of Georgia ADA Coordinator’s Office</w:t>
        </w:r>
      </w:hyperlink>
      <w:r w:rsidR="00AC1144" w:rsidRPr="00311F27">
        <w:rPr>
          <w:rFonts w:ascii="Helvetica" w:hAnsi="Helvetica"/>
          <w:color w:val="00B050"/>
          <w:sz w:val="24"/>
          <w:szCs w:val="24"/>
        </w:rPr>
        <w:t xml:space="preserve">  </w:t>
      </w:r>
    </w:p>
    <w:p w:rsidR="00AC1144" w:rsidRPr="000F79F7" w:rsidRDefault="00AC1144" w:rsidP="00AC1144">
      <w:pPr>
        <w:contextualSpacing/>
        <w:rPr>
          <w:rFonts w:ascii="Helvetica" w:hAnsi="Helvetica"/>
          <w:sz w:val="24"/>
          <w:szCs w:val="24"/>
        </w:rPr>
      </w:pPr>
    </w:p>
    <w:p w:rsidR="00AC1144" w:rsidRPr="006B66C9" w:rsidRDefault="00A50BB9" w:rsidP="00AC1144">
      <w:pPr>
        <w:contextualSpacing/>
        <w:rPr>
          <w:rFonts w:ascii="Helvetica" w:hAnsi="Helvetica"/>
          <w:b/>
          <w:sz w:val="24"/>
          <w:szCs w:val="24"/>
        </w:rPr>
      </w:pPr>
      <w:hyperlink r:id="rId7" w:history="1">
        <w:r w:rsidR="006B66C9" w:rsidRPr="006B66C9">
          <w:rPr>
            <w:rStyle w:val="Hyperlink"/>
            <w:rFonts w:ascii="Helvetica" w:hAnsi="Helvetica"/>
            <w:b/>
            <w:sz w:val="24"/>
            <w:szCs w:val="24"/>
          </w:rPr>
          <w:t>ADA National Network</w:t>
        </w:r>
      </w:hyperlink>
      <w:r w:rsidR="00AC1144" w:rsidRPr="006B66C9">
        <w:rPr>
          <w:rFonts w:ascii="Helvetica" w:hAnsi="Helvetica"/>
          <w:b/>
          <w:sz w:val="24"/>
          <w:szCs w:val="24"/>
        </w:rPr>
        <w:t xml:space="preserve">   </w:t>
      </w:r>
    </w:p>
    <w:p w:rsidR="00AC1144" w:rsidRDefault="00AC1144" w:rsidP="00AC1144">
      <w:pPr>
        <w:contextualSpacing/>
        <w:rPr>
          <w:rFonts w:ascii="Helvetica" w:hAnsi="Helvetica"/>
          <w:sz w:val="24"/>
          <w:szCs w:val="24"/>
        </w:rPr>
      </w:pPr>
    </w:p>
    <w:p w:rsidR="006B66C9" w:rsidRPr="006B66C9" w:rsidRDefault="00A50BB9" w:rsidP="00AC1144">
      <w:pPr>
        <w:contextualSpacing/>
        <w:rPr>
          <w:rFonts w:ascii="Helvetica" w:hAnsi="Helvetica"/>
          <w:b/>
          <w:sz w:val="24"/>
          <w:szCs w:val="24"/>
        </w:rPr>
      </w:pPr>
      <w:hyperlink r:id="rId8" w:history="1">
        <w:r w:rsidR="006B66C9" w:rsidRPr="006B66C9">
          <w:rPr>
            <w:rStyle w:val="Hyperlink"/>
            <w:rFonts w:ascii="Helvetica" w:hAnsi="Helvetica"/>
            <w:b/>
            <w:sz w:val="24"/>
            <w:szCs w:val="24"/>
          </w:rPr>
          <w:t>Job Accommodation Network</w:t>
        </w:r>
      </w:hyperlink>
    </w:p>
    <w:p w:rsidR="006B66C9" w:rsidRPr="00311F27" w:rsidRDefault="006B66C9" w:rsidP="00AC1144">
      <w:pPr>
        <w:contextualSpacing/>
        <w:rPr>
          <w:rFonts w:ascii="Helvetica" w:hAnsi="Helvetica"/>
          <w:b/>
          <w:sz w:val="24"/>
          <w:szCs w:val="24"/>
        </w:rPr>
      </w:pPr>
    </w:p>
    <w:p w:rsidR="000E6E69" w:rsidRDefault="00A50BB9" w:rsidP="00AC1144">
      <w:pPr>
        <w:pStyle w:val="CommentText"/>
      </w:pPr>
      <w:hyperlink r:id="rId9" w:history="1">
        <w:r w:rsidR="00AC1144" w:rsidRPr="00F13776">
          <w:rPr>
            <w:rStyle w:val="Hyperlink"/>
            <w:rFonts w:ascii="Helvetica" w:hAnsi="Helvetica"/>
            <w:b/>
            <w:sz w:val="24"/>
            <w:szCs w:val="24"/>
          </w:rPr>
          <w:t>US DOL Office of Disability Employment Policy</w:t>
        </w:r>
        <w:r w:rsidR="000E6E69" w:rsidRPr="00F13776">
          <w:rPr>
            <w:rStyle w:val="Hyperlink"/>
            <w:rFonts w:ascii="Helvetica" w:hAnsi="Helvetica"/>
            <w:b/>
            <w:sz w:val="24"/>
            <w:szCs w:val="24"/>
          </w:rPr>
          <w:t xml:space="preserve"> - Laws</w:t>
        </w:r>
      </w:hyperlink>
      <w:r w:rsidR="00AC1144" w:rsidRPr="00625287">
        <w:rPr>
          <w:rFonts w:ascii="Helvetica" w:hAnsi="Helvetica"/>
          <w:sz w:val="24"/>
          <w:szCs w:val="24"/>
        </w:rPr>
        <w:t xml:space="preserve">  </w:t>
      </w:r>
    </w:p>
    <w:p w:rsidR="00F13776" w:rsidRDefault="00F13776" w:rsidP="00AC1144">
      <w:pPr>
        <w:pStyle w:val="CommentText"/>
        <w:rPr>
          <w:rStyle w:val="Hyperlink"/>
          <w:rFonts w:ascii="Helvetica" w:hAnsi="Helvetica"/>
          <w:sz w:val="24"/>
          <w:szCs w:val="24"/>
        </w:rPr>
      </w:pPr>
    </w:p>
    <w:p w:rsidR="00AC1144" w:rsidRDefault="00A50BB9" w:rsidP="00AC1144">
      <w:pPr>
        <w:pStyle w:val="CommentText"/>
        <w:rPr>
          <w:rStyle w:val="Hyperlink"/>
          <w:rFonts w:ascii="Helvetica" w:hAnsi="Helvetica"/>
          <w:sz w:val="24"/>
          <w:szCs w:val="24"/>
        </w:rPr>
      </w:pPr>
      <w:hyperlink r:id="rId10" w:history="1">
        <w:r w:rsidR="000E6E69" w:rsidRPr="00F13776">
          <w:rPr>
            <w:rStyle w:val="Hyperlink"/>
            <w:rFonts w:ascii="Helvetica" w:hAnsi="Helvetica"/>
            <w:b/>
            <w:sz w:val="24"/>
            <w:szCs w:val="24"/>
          </w:rPr>
          <w:t>US DOL Office of Disability Employment Policy - Accommodation</w:t>
        </w:r>
        <w:r w:rsidR="000E6E69" w:rsidRPr="00F13776">
          <w:rPr>
            <w:rStyle w:val="Hyperlink"/>
            <w:rFonts w:ascii="Helvetica" w:hAnsi="Helvetica"/>
            <w:sz w:val="24"/>
            <w:szCs w:val="24"/>
          </w:rPr>
          <w:t xml:space="preserve">  </w:t>
        </w:r>
        <w:r w:rsidR="00AC1144" w:rsidRPr="00F13776">
          <w:rPr>
            <w:rStyle w:val="Hyperlink"/>
            <w:rFonts w:ascii="Helvetica" w:hAnsi="Helvetica"/>
            <w:sz w:val="24"/>
            <w:szCs w:val="24"/>
          </w:rPr>
          <w:t xml:space="preserve">      </w:t>
        </w:r>
      </w:hyperlink>
      <w:r w:rsidR="00AC1144">
        <w:rPr>
          <w:rStyle w:val="Hyperlink"/>
          <w:rFonts w:ascii="Helvetica" w:hAnsi="Helvetica"/>
          <w:sz w:val="24"/>
          <w:szCs w:val="24"/>
        </w:rPr>
        <w:t xml:space="preserve"> </w:t>
      </w:r>
    </w:p>
    <w:p w:rsidR="00B466AE" w:rsidRDefault="00B466AE">
      <w:bookmarkStart w:id="0" w:name="_GoBack"/>
      <w:bookmarkEnd w:id="0"/>
    </w:p>
    <w:sectPr w:rsidR="00B4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4"/>
    <w:rsid w:val="000E6E69"/>
    <w:rsid w:val="0019177D"/>
    <w:rsid w:val="004A0222"/>
    <w:rsid w:val="00524DF7"/>
    <w:rsid w:val="00625287"/>
    <w:rsid w:val="006B66C9"/>
    <w:rsid w:val="0085647A"/>
    <w:rsid w:val="00885566"/>
    <w:rsid w:val="00A262E0"/>
    <w:rsid w:val="00A50BB9"/>
    <w:rsid w:val="00AC1144"/>
    <w:rsid w:val="00B466AE"/>
    <w:rsid w:val="00DD0476"/>
    <w:rsid w:val="00E84798"/>
    <w:rsid w:val="00F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A6DE"/>
  <w15:chartTrackingRefBased/>
  <w15:docId w15:val="{FAA71175-9575-4AA4-BFBB-6A4F074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11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14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1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6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jan.or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adat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ada.georgia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hyperlink" Target="https://www.dol.gov/odep/topics/Accommodations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ol.gov/odep/pubs/fact/laws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541</Value>
      <Value>542</Value>
      <Value>540</Value>
      <Value>491</Value>
      <Value>539</Value>
    </TaxCatchAll>
    <EffectiveDate xmlns="0726195c-4e5f-403b-b0e6-5bc4fc6a495f">2016-11-18T19:04:00+00:00</EffectiveDate>
    <Division xmlns="64719721-3f2e-4037-a826-7fe00fbc2e3c">Human Resources Administration</Division>
    <CategoryDoc xmlns="0726195c-4e5f-403b-b0e6-5bc4fc6a495f">Website Links for Disability Accommodation Assistance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Reasonable Accommodation</TermName>
          <TermId xmlns="http://schemas.microsoft.com/office/infopath/2007/PartnerControls">1151e50b-dfd3-46c1-a87d-707c4ad74837</TermId>
        </TermInfo>
      </Terms>
    </b814ba249d91463a8222dc7318a2e120>
    <DocumentDescription xmlns="0726195c-4e5f-403b-b0e6-5bc4fc6a495f">Links to Primary Websites Providing Information and Technical Assistance on ADA and Reasonable Accommodation</DocumentDescription>
    <DisplayPriority xmlns="0726195c-4e5f-403b-b0e6-5bc4fc6a495f">1</DisplayPriority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Reasonable Accommodation</TermName>
          <TermId xmlns="http://schemas.microsoft.com/office/infopath/2007/PartnerControls">1151e50b-dfd3-46c1-a87d-707c4ad74837</TermId>
        </TermInfo>
        <TermInfo xmlns="http://schemas.microsoft.com/office/infopath/2007/PartnerControls">
          <TermName xmlns="http://schemas.microsoft.com/office/infopath/2007/PartnerControls">ADA</TermName>
          <TermId xmlns="http://schemas.microsoft.com/office/infopath/2007/PartnerControls">4a649ac6-a054-4c7f-96c2-880e53135317</TermId>
        </TermInfo>
        <TermInfo xmlns="http://schemas.microsoft.com/office/infopath/2007/PartnerControls">
          <TermName xmlns="http://schemas.microsoft.com/office/infopath/2007/PartnerControls">Disability</TermName>
          <TermId xmlns="http://schemas.microsoft.com/office/infopath/2007/PartnerControls">02b52b70-1b32-4043-a0a5-1b8ce2a22db3</TermId>
        </TermInfo>
        <TermInfo xmlns="http://schemas.microsoft.com/office/infopath/2007/PartnerControls">
          <TermName xmlns="http://schemas.microsoft.com/office/infopath/2007/PartnerControls">interactive process</TermName>
          <TermId xmlns="http://schemas.microsoft.com/office/infopath/2007/PartnerControls">bf3491d0-54ed-4c23-8030-35b8ea7599bf</TermId>
        </TermInfo>
      </Terms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4F42394CF0579458BE526749660CE14" ma:contentTypeVersion="66" ma:contentTypeDescription="This is used to create DOAS Asset Library" ma:contentTypeScope="" ma:versionID="ac1a206f5445daa4942c0255262c3784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f987658bff2dfb4f6872ae338e925023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Reasonable Accommodation &amp; the Interactive Process Steps"/>
          <xsd:enumeration value="Disability Accommodation Examples"/>
          <xsd:enumeration value="Religious Accommodation Examples"/>
          <xsd:enumeration value="Sample Forms from the ADA Coordinator's Office"/>
          <xsd:enumeration value="Other Sample Forms and Templates"/>
          <xsd:enumeration value="FAQs"/>
          <xsd:enumeration value="Website Links for Disability Accommodation Assistance"/>
          <xsd:enumeration value="Laws, Regulations, Rules and EEOC Guidance"/>
          <xsd:enumeration value="Disability Accommodation Webcasts"/>
          <xsd:enumeration value="EEO is the Law Poster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87906-8376-4E58-9B58-5071B9FD3FA3}"/>
</file>

<file path=customXml/itemProps2.xml><?xml version="1.0" encoding="utf-8"?>
<ds:datastoreItem xmlns:ds="http://schemas.openxmlformats.org/officeDocument/2006/customXml" ds:itemID="{17E047A6-D9DD-4D9A-BB7B-52D71D9CA7DB}"/>
</file>

<file path=customXml/itemProps3.xml><?xml version="1.0" encoding="utf-8"?>
<ds:datastoreItem xmlns:ds="http://schemas.openxmlformats.org/officeDocument/2006/customXml" ds:itemID="{4104A4B8-713A-4DEE-9061-7D2ABFD78943}"/>
</file>

<file path=customXml/itemProps4.xml><?xml version="1.0" encoding="utf-8"?>
<ds:datastoreItem xmlns:ds="http://schemas.openxmlformats.org/officeDocument/2006/customXml" ds:itemID="{DBFC50C6-A51F-498A-A3B1-9EEED8945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Links for Disability Accommodation Assistance</dc:title>
  <dc:subject/>
  <dc:creator>Zell, Robbie</dc:creator>
  <cp:keywords>Disability; ADA; Reasonable Accommodation; interactive process</cp:keywords>
  <dc:description/>
  <cp:lastModifiedBy>Zell, Robbie</cp:lastModifiedBy>
  <cp:revision>4</cp:revision>
  <cp:lastPrinted>2016-08-08T13:45:00Z</cp:lastPrinted>
  <dcterms:created xsi:type="dcterms:W3CDTF">2016-11-18T18:42:00Z</dcterms:created>
  <dcterms:modified xsi:type="dcterms:W3CDTF">2016-11-18T18:54:00Z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0x010100B2029F26138C4BFDA158A626F91E876A00D4F42394CF0579458BE526749660CE14</vt:lpwstr>
  </property>
  <property fmtid="{D5CDD505-2E9C-101B-9397-08002B2CF9AE}" pid="3" name="TaxKeyword">
    <vt:lpwstr>539;#Reasonable Accommodation|1151e50b-dfd3-46c1-a87d-707c4ad74837;#542;#ADA|4a649ac6-a054-4c7f-96c2-880e53135317;#540;#Disability|02b52b70-1b32-4043-a0a5-1b8ce2a22db3;#541;#interactive process|bf3491d0-54ed-4c23-8030-35b8ea7599bf</vt:lpwstr>
  </property>
  <property fmtid="{D5CDD505-2E9C-101B-9397-08002B2CF9AE}" pid="4" name="URL">
    <vt:lpwstr>, </vt:lpwstr>
  </property>
  <property fmtid="{D5CDD505-2E9C-101B-9397-08002B2CF9AE}" pid="5" name="BusinessServices">
    <vt:lpwstr>491;#Reasonable Accommodation|1151e50b-dfd3-46c1-a87d-707c4ad74837</vt:lpwstr>
  </property>
  <property fmtid="{D5CDD505-2E9C-101B-9397-08002B2CF9AE}" pid="6" name="DocumentTypes">
    <vt:lpwstr>Media</vt:lpwstr>
  </property>
</Properties>
</file>